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Times New Roman" w:hAnsi="Times New Roman" w:eastAsia="宋体"/>
          <w:lang w:val="fr-FR"/>
        </w:rPr>
      </w:pPr>
      <w:r>
        <w:rPr>
          <w:rFonts w:ascii="Times New Roman" w:hAnsi="Times New Roman" w:eastAsia="宋体"/>
          <w:lang w:val="fr-FR"/>
        </w:rPr>
        <w:t>《个人所得税经营所得纳税申报表（B表）》</w:t>
      </w:r>
    </w:p>
    <w:p>
      <w:pPr>
        <w:rPr>
          <w:rFonts w:hint="default" w:ascii="Arial" w:hAnsi="Arial" w:cs="Arial"/>
          <w:i/>
          <w:iCs/>
          <w:sz w:val="32"/>
          <w:szCs w:val="36"/>
          <w:lang w:val="fr-FR"/>
        </w:rPr>
      </w:pPr>
      <w:r>
        <w:rPr>
          <w:rFonts w:hint="default" w:ascii="Arial" w:hAnsi="Arial" w:cs="Arial"/>
          <w:i/>
          <w:iCs/>
          <w:sz w:val="32"/>
          <w:szCs w:val="36"/>
          <w:lang w:val="fr-FR"/>
        </w:rPr>
        <w:t>Formulaire de déclaration d</w:t>
      </w:r>
      <w:r>
        <w:rPr>
          <w:rFonts w:hint="default" w:ascii="Arial" w:hAnsi="Arial" w:cs="Arial"/>
          <w:i/>
          <w:iCs/>
          <w:sz w:val="32"/>
          <w:szCs w:val="36"/>
          <w:lang w:val="fr-FR" w:eastAsia="zh-CN"/>
        </w:rPr>
        <w:t>'</w:t>
      </w:r>
      <w:r>
        <w:rPr>
          <w:rFonts w:hint="default" w:ascii="Arial" w:hAnsi="Arial" w:cs="Arial"/>
          <w:i/>
          <w:iCs/>
          <w:sz w:val="32"/>
          <w:szCs w:val="36"/>
          <w:lang w:val="fr-FR"/>
        </w:rPr>
        <w:t xml:space="preserve">impôt sur le revenu </w:t>
      </w:r>
      <w:r>
        <w:rPr>
          <w:rFonts w:hint="default" w:ascii="Arial" w:hAnsi="Arial" w:cs="Arial"/>
          <w:i/>
          <w:iCs/>
          <w:sz w:val="32"/>
          <w:szCs w:val="36"/>
          <w:lang w:val="fr-FR" w:eastAsia="zh-CN"/>
        </w:rPr>
        <w:t>personnel</w:t>
      </w:r>
      <w:r>
        <w:rPr>
          <w:rFonts w:hint="default" w:ascii="Arial" w:hAnsi="Arial" w:cs="Arial"/>
          <w:i/>
          <w:iCs/>
          <w:sz w:val="32"/>
          <w:szCs w:val="36"/>
          <w:lang w:val="fr-FR"/>
        </w:rPr>
        <w:t xml:space="preserve"> pour les revenus d</w:t>
      </w:r>
      <w:r>
        <w:rPr>
          <w:rFonts w:hint="default" w:ascii="Arial" w:hAnsi="Arial" w:cs="Arial"/>
          <w:i/>
          <w:iCs/>
          <w:sz w:val="32"/>
          <w:szCs w:val="36"/>
          <w:lang w:val="fr-FR" w:eastAsia="zh-CN"/>
        </w:rPr>
        <w:t>'</w:t>
      </w:r>
      <w:r>
        <w:rPr>
          <w:rFonts w:hint="default" w:ascii="Arial" w:hAnsi="Arial" w:cs="Arial"/>
          <w:i/>
          <w:iCs/>
          <w:sz w:val="32"/>
          <w:szCs w:val="36"/>
          <w:lang w:val="fr-FR"/>
        </w:rPr>
        <w:t>exploitation (formulaire B)</w:t>
      </w:r>
    </w:p>
    <w:p>
      <w:pPr>
        <w:spacing w:line="360" w:lineRule="auto"/>
        <w:jc w:val="center"/>
        <w:rPr>
          <w:rFonts w:hint="default" w:ascii="Arial" w:hAnsi="Arial" w:eastAsia="方正小标宋简体" w:cs="Arial"/>
          <w:b/>
          <w:bCs/>
          <w:color w:val="000000"/>
          <w:kern w:val="0"/>
          <w:sz w:val="28"/>
          <w:szCs w:val="28"/>
          <w:lang w:val="fr-FR"/>
        </w:rPr>
      </w:pPr>
      <w:r>
        <w:rPr>
          <w:rFonts w:hint="default" w:ascii="Arial" w:hAnsi="Arial" w:eastAsia="方正小标宋简体" w:cs="Arial"/>
          <w:b/>
          <w:bCs/>
          <w:color w:val="000000"/>
          <w:kern w:val="0"/>
          <w:sz w:val="28"/>
          <w:szCs w:val="28"/>
          <w:lang w:val="fr-FR"/>
        </w:rPr>
        <w:t>个人所得税经营所得纳税申报表（B表）</w:t>
      </w:r>
    </w:p>
    <w:p>
      <w:pPr>
        <w:jc w:val="center"/>
        <w:rPr>
          <w:rFonts w:hint="default" w:ascii="Arial" w:hAnsi="Arial" w:cs="Arial"/>
          <w:b/>
          <w:bCs/>
          <w:sz w:val="28"/>
          <w:szCs w:val="32"/>
          <w:lang w:val="fr-FR"/>
        </w:rPr>
      </w:pPr>
      <w:bookmarkStart w:id="0" w:name="_GoBack"/>
      <w:r>
        <w:rPr>
          <w:rFonts w:hint="default" w:ascii="Arial" w:hAnsi="Arial" w:cs="Arial"/>
          <w:b/>
          <w:bCs/>
          <w:sz w:val="28"/>
          <w:szCs w:val="32"/>
          <w:lang w:val="fr-FR"/>
        </w:rPr>
        <w:t>Formulaire de déclaration d</w:t>
      </w:r>
      <w:r>
        <w:rPr>
          <w:rFonts w:hint="default" w:ascii="Arial" w:hAnsi="Arial" w:cs="Arial"/>
          <w:b/>
          <w:bCs/>
          <w:sz w:val="28"/>
          <w:szCs w:val="32"/>
          <w:lang w:val="fr-FR" w:eastAsia="zh-CN"/>
        </w:rPr>
        <w:t>'</w:t>
      </w:r>
      <w:r>
        <w:rPr>
          <w:rFonts w:hint="default" w:ascii="Arial" w:hAnsi="Arial" w:cs="Arial"/>
          <w:b/>
          <w:bCs/>
          <w:sz w:val="28"/>
          <w:szCs w:val="32"/>
          <w:lang w:val="fr-FR"/>
        </w:rPr>
        <w:t xml:space="preserve">impôt sur le revenu </w:t>
      </w:r>
      <w:r>
        <w:rPr>
          <w:rFonts w:hint="default" w:ascii="Arial" w:hAnsi="Arial" w:cs="Arial"/>
          <w:b/>
          <w:bCs/>
          <w:sz w:val="28"/>
          <w:szCs w:val="32"/>
          <w:lang w:val="fr-FR" w:eastAsia="zh-CN"/>
        </w:rPr>
        <w:t>personnel</w:t>
      </w:r>
      <w:r>
        <w:rPr>
          <w:rFonts w:hint="default" w:ascii="Arial" w:hAnsi="Arial" w:cs="Arial"/>
          <w:b/>
          <w:bCs/>
          <w:sz w:val="28"/>
          <w:szCs w:val="32"/>
          <w:lang w:val="fr-FR"/>
        </w:rPr>
        <w:t xml:space="preserve"> pour les revenus d</w:t>
      </w:r>
      <w:r>
        <w:rPr>
          <w:rFonts w:hint="default" w:ascii="Arial" w:hAnsi="Arial" w:cs="Arial"/>
          <w:b/>
          <w:bCs/>
          <w:sz w:val="28"/>
          <w:szCs w:val="32"/>
          <w:lang w:val="fr-FR" w:eastAsia="zh-CN"/>
        </w:rPr>
        <w:t>'</w:t>
      </w:r>
      <w:r>
        <w:rPr>
          <w:rFonts w:hint="default" w:ascii="Arial" w:hAnsi="Arial" w:cs="Arial"/>
          <w:b/>
          <w:bCs/>
          <w:sz w:val="28"/>
          <w:szCs w:val="32"/>
          <w:lang w:val="fr-FR"/>
        </w:rPr>
        <w:t>exploitation (formulaire B)</w:t>
      </w:r>
      <w:bookmarkEnd w:id="0"/>
    </w:p>
    <w:p>
      <w:pP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>税款所属期：      年   月   日 至     年   月   日</w:t>
      </w:r>
    </w:p>
    <w:p>
      <w:pP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>Période imposable : de …. (jour) …. (mois) …. (année) à …. (jour) …. (mois) …. (année)</w:t>
      </w:r>
    </w:p>
    <w:p>
      <w:pPr>
        <w:rPr>
          <w:rFonts w:hint="default" w:ascii="Arial" w:hAnsi="Arial" w:cs="Arial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kern w:val="0"/>
          <w:sz w:val="18"/>
          <w:szCs w:val="18"/>
          <w:lang w:val="fr-FR"/>
        </w:rPr>
        <w:t>纳税人姓名：</w:t>
      </w:r>
    </w:p>
    <w:p>
      <w:pPr>
        <w:rPr>
          <w:rFonts w:hint="default" w:ascii="Arial" w:hAnsi="Arial" w:cs="Arial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kern w:val="0"/>
          <w:sz w:val="18"/>
          <w:szCs w:val="18"/>
          <w:lang w:val="fr-FR"/>
        </w:rPr>
        <w:t>Nom du contribuable :</w:t>
      </w:r>
    </w:p>
    <w:p>
      <w:pPr>
        <w:rPr>
          <w:rFonts w:hint="default" w:ascii="Arial" w:hAnsi="Arial" w:cs="Arial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kern w:val="0"/>
          <w:sz w:val="18"/>
          <w:szCs w:val="18"/>
          <w:lang w:val="fr-FR"/>
        </w:rPr>
        <w:t>纳税人识别号：□□□□□□□□□□□□□□□□□□              金额单位：人民币元（列至角分）</w:t>
      </w:r>
    </w:p>
    <w:p>
      <w:pP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>Numéro d</w:t>
      </w:r>
      <w:r>
        <w:rPr>
          <w:rFonts w:hint="default" w:ascii="Arial" w:hAnsi="Arial" w:cs="Arial"/>
          <w:color w:val="000000"/>
          <w:kern w:val="0"/>
          <w:sz w:val="18"/>
          <w:szCs w:val="18"/>
          <w:lang w:val="fr-FR" w:eastAsia="zh-CN"/>
        </w:rPr>
        <w:t>'</w:t>
      </w: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 xml:space="preserve">identification du contribuable : </w:t>
      </w:r>
      <w:r>
        <w:rPr>
          <w:rFonts w:hint="default" w:ascii="Arial" w:hAnsi="Arial" w:cs="Arial"/>
          <w:kern w:val="0"/>
          <w:sz w:val="18"/>
          <w:szCs w:val="18"/>
          <w:lang w:val="fr-FR"/>
        </w:rPr>
        <w:t>□□□□□□□□□□□□□□□□□□</w:t>
      </w: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 xml:space="preserve">                </w:t>
      </w:r>
    </w:p>
    <w:p>
      <w:pP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</w:pPr>
      <w:r>
        <w:rPr>
          <w:rFonts w:hint="default" w:ascii="Arial" w:hAnsi="Arial" w:cs="Arial"/>
          <w:color w:val="000000"/>
          <w:kern w:val="0"/>
          <w:sz w:val="18"/>
          <w:szCs w:val="18"/>
          <w:lang w:val="fr-FR"/>
        </w:rPr>
        <w:t>Unité monétaire : RMB, soit en « yuan » (et calculé avec deux décimales, soit en « jiao » et « fen »)</w:t>
      </w:r>
    </w:p>
    <w:tbl>
      <w:tblPr>
        <w:tblStyle w:val="7"/>
        <w:tblW w:w="11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81"/>
        <w:gridCol w:w="2357"/>
        <w:gridCol w:w="542"/>
        <w:gridCol w:w="2010"/>
        <w:gridCol w:w="1842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88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被投资单位信息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Informations sur l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établissement investi</w:t>
            </w:r>
          </w:p>
        </w:tc>
        <w:tc>
          <w:tcPr>
            <w:tcW w:w="1081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名称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Désignation</w:t>
            </w: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  <w:tc>
          <w:tcPr>
            <w:tcW w:w="2552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纳税人识别号</w:t>
            </w:r>
          </w:p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（统一社会信用代码）</w:t>
            </w:r>
          </w:p>
          <w:p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Numéro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identification du contribuable (code de crédit social unifié)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项目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行次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Numéro de la ligne</w:t>
            </w:r>
          </w:p>
        </w:tc>
        <w:tc>
          <w:tcPr>
            <w:tcW w:w="1750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金额/比例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M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ontant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</w:rPr>
              <w:t>/Taux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一、收入总额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I. Montant total des revenus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其中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国债利息收入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entre autres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 revenus résultant des intérêts des emprunts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État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二、成本费用（3=4+5+6+7+8+9+10）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II. Montant des coûts (3 = 4 + 5 + 6 + 7 + 8 + 9 + 10)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（一）营业成本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1. Coût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exploitation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（二）营业费用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2. Frais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exploitation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（三）管理费用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3. Frais de gestion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（四）财务费用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4. Frais financiers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（五）税金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5. Impôts payés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（六）损失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6. Pertes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（七）其他支出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7. Autres dépenses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三、利润总额（11=1-2-3）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III. Montant total du profit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11 = 1 - 2 - 3)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四、纳税调整增加额（12=13+27）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IV.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Montant supplémentaire dû à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'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ajustement fiscal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12 = 13 + 27)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（一）超过规定标准的扣除项目金额（13=14+15+16+17+18+19+20+21+22+23+24+25+26）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1. Déductions fiscales dépassant la limite prescrite (13 = 14 + 15 + 16 + 17 + 18 + 19 + 20 + 21 + 22 + 23 + 24 + 25 + 26)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1.职工福利费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(1) Frais du bien-être pour les employés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2.职工教育经费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(2) Frais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pour la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formation du personnel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3.工会经费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(3) F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rai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s du syndicat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4.利息支出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(4) Dépenses liées aux paiements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intérêts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5.业务招待费</w:t>
            </w:r>
          </w:p>
          <w:p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(5)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Frais de représentation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6.广告费和业务宣传费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(6) Frais de publicité et dépenses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liées à la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promotion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des activités commerciales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7.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教育和公益事业捐赠</w:t>
            </w:r>
          </w:p>
          <w:p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(7) Dons pour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éducation et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la charité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8.住房公积金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(8) Fonds de prévoyance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pour le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logement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9.社会保险费</w:t>
            </w:r>
          </w:p>
          <w:p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(9)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Cotisation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pour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les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assurance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s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sociale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10.折旧费用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(10) Frais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amortissement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11.无形资产摊销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(11) Amortissement des actifs incorporels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12.资产损失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(12) Perte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actifs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13.其他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(13) Autres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（二）不允许扣除的项目金额（27=28+29+30+31+32+33+34+35+36）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2. Montants non déductibles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27 = 28 + 29 + 30 + 31 + 32 + 33 + 34 + 35 + 36)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1.个人所得税税款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(1) Montant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personnel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2.税收滞纳金</w:t>
            </w:r>
          </w:p>
          <w:p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(2) Majoration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pour le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retard de paiement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des impôts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3.罚金、罚款和被没收财物的损失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(3) Amendes, pertes de biens confisqués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4.不符合扣除规定的捐赠支出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(4) Dépenses au titre des dons qui ne remplissent pas les conditions requises pour être fiscalement déduites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5.赞助支出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(5) Dépenses de parrainage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6.用于个人和家庭的支出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(6) Dépenses personnelles et familiales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7.与取得生产经营收入无关的其他支出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(7) Autres dépenses non liées aux revenus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exploitation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8.投资者工资薪金支出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(8) Dépenses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investisseur pour les salaires et les traitements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9.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其他不允许扣除的支出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(9) Autres dépenses pour lesquelles aucune déduction fiscale n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 autorisée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五、纳税调整减少额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V. Montant à réduire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dû à l'ajustement fiscal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六、纳税调整后所得（38=11+12-37）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VI. Revenu imposable révisé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38 = 11 + 12 - 37)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七、弥补以前年度亏损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VII. Compensation des pertes des années précédentes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八、合伙企业个人合伙人分配比例（%）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VIII. Répartition du revenu imposable entre les associés individuels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une société de partenariat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%)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九、允许扣除的个人费用及其他扣除（41=42+43+48+55）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IX. Dépenses personnelles déductibles fiscalement et autres déductions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41 = 42 + 43 + 48 + 55)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（一）投资者减除费用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1. Frais déductibles fiscalement pour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investisseur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（二）专项扣除（43=44+45+46+47）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2. Déductions spéciales (43 = 44 + 45 + 46 + 47)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1.基本养老保险费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(1)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l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 vieillesse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2.基本医疗保险费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(2)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l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 maladie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3.失业保险费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(3)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l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 chômage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4.住房公积金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(4) Fonds de prévoyance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pour le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logement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（三）专项附加扣除（48=49+50+51+52+53+54）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3.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Déductions additionnelles spéciales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48 = 49 + 50 + 51 + 52 + 53 + 54)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1.子女教育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(1)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É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ducation des enfants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49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2.继续教育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(2) Formation continue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3.大病医疗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(3) Dépenses médicales pour des maladies graves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4.住房贷款利息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(4) Intérêts sur le prêt au logement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5.住房租金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(5) Loyer du logement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6.赡养老人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(6)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Prise en charge des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parent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s âgés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四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依法确定的其他扣除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（55=56+57+58+59）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4. Autres déductions définies par la loi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55 = 56 + 57 + 58 + 59)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1. 商业健康保险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(1) Assurance maladie commerciale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2. 税延养老保险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(2)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É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pargne retraite à impôt différé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3.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(3)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4.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(4)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59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十、投资抵扣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X. Déductions fiscales dues aux investissements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60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十一、准予扣除的个人捐赠支出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XI. Dépenses personnelles déductibles fiscalement au titre de dons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十二、应纳税所得额（62=38-39-41-60-61）或[62=（38-39）×40-41-60-61]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XII. Montant du revenu imposable (62 = 38 - 39 - 41 - 60 - 61 ou 62 =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[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38-39] × 40 - 41 - 60 - 61)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62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十三、税率（%）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XIII. Taux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imposition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%)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63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十四、速算扣除数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XIV. Déduction rapide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十五、应纳税额（65=62×63-64）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XV. Montant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impôt à payer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65 = 62 × 63 - 64)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65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十六、减免税额（附报《个人所得税减免税事项报告表》）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XVI. Déduction fiscale (veuillez joindre le 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</w:rPr>
              <w:t>Formulaire de déclaration des réductions et des exonérations fiscales pour l</w:t>
            </w:r>
            <w:r>
              <w:rPr>
                <w:rFonts w:hint="eastAsia" w:ascii="Arial" w:hAnsi="Arial" w:cs="Arial"/>
                <w:i/>
                <w:iCs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i/>
                <w:iCs/>
                <w:color w:val="000000"/>
                <w:kern w:val="0"/>
                <w:sz w:val="18"/>
                <w:szCs w:val="18"/>
                <w:lang w:val="fr-FR" w:eastAsia="zh-CN"/>
              </w:rPr>
              <w:t>personnel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66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十七、已缴税额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XVII. Montant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impôt payé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67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8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十八、应补/退税额（68=65-66-67）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XVIII. Montant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impôt à repayer/à rembourser (68 = 65 - 66 - 67)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68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070" w:type="dxa"/>
            <w:gridSpan w:val="7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4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谨声明：本表是根据国家税收法律法规及相关规定填报的，是真实的、可靠的、完整的。</w:t>
            </w:r>
            <w:r>
              <w:rPr>
                <w:rFonts w:ascii="Arial" w:hAnsi="Arial" w:cs="Arial"/>
                <w:kern w:val="0"/>
                <w:sz w:val="24"/>
                <w:lang w:val="fr-FR"/>
              </w:rPr>
              <w:t>　</w:t>
            </w:r>
          </w:p>
          <w:p>
            <w:pPr>
              <w:widowControl/>
              <w:rPr>
                <w:rFonts w:ascii="Arial" w:hAnsi="Arial" w:cs="Arial"/>
                <w:kern w:val="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kern w:val="0"/>
                <w:sz w:val="20"/>
                <w:szCs w:val="18"/>
                <w:lang w:val="fr-FR"/>
              </w:rPr>
              <w:t>Je déclare que ce formulaire a été rempli conformément aux lois et règlements fiscaux de la République populaire de Chine et aux dispositions pertinentes, et qu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kern w:val="0"/>
                <w:sz w:val="20"/>
                <w:szCs w:val="18"/>
                <w:lang w:val="fr-FR"/>
              </w:rPr>
              <w:t>il est correct, complet et fiable.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                                                                 纳税人签字：            年    月    日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                                                      Signature du contribuable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 :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            (jour)     (mois)     (année)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68" w:type="dxa"/>
            <w:gridSpan w:val="4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经办人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CN"/>
              </w:rPr>
              <w:t>Chargé d'affaires de cette procédure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经办人身份证件号码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Numéro de la pièce 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identité du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hargé d'affaires de cette procédure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代理机构签章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Signature/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tampon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agence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代理机构统一社会信用代码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Code de crédit social unifié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agence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　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受理人：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Agent réceptionnaire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de ce formulaire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: 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受理税务机关（章）：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ampon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de réception de l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autorité fiscale compétente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:</w:t>
            </w:r>
          </w:p>
          <w:p>
            <w:pPr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受理日期：         年    月    日</w:t>
            </w:r>
          </w:p>
          <w:p>
            <w:pPr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fr-FR"/>
              </w:rPr>
              <w:t>Date de réception : …. (jour) …. (mois) …. (année)</w:t>
            </w:r>
          </w:p>
        </w:tc>
      </w:tr>
    </w:tbl>
    <w:p>
      <w:pPr>
        <w:spacing w:line="360" w:lineRule="auto"/>
        <w:jc w:val="right"/>
        <w:rPr>
          <w:rFonts w:ascii="Times New Roman" w:hAnsi="Times New Roman"/>
          <w:b/>
          <w:bCs/>
          <w:color w:val="000000"/>
          <w:kern w:val="0"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color w:val="000000"/>
          <w:kern w:val="0"/>
          <w:sz w:val="18"/>
          <w:szCs w:val="18"/>
          <w:lang w:val="fr-FR"/>
        </w:rPr>
        <w:t>国家税务总局监制</w:t>
      </w:r>
    </w:p>
    <w:p>
      <w:pPr>
        <w:spacing w:line="360" w:lineRule="auto"/>
        <w:jc w:val="right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18"/>
          <w:lang w:val="fr-FR"/>
        </w:rPr>
        <w:t>Supervisé par l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18"/>
          <w:lang w:val="fr-FR" w:eastAsia="zh-CN"/>
        </w:rPr>
        <w:t>'</w:t>
      </w:r>
      <w:r>
        <w:rPr>
          <w:rFonts w:ascii="Times New Roman" w:hAnsi="Times New Roman"/>
          <w:b/>
          <w:bCs/>
          <w:color w:val="000000"/>
          <w:kern w:val="0"/>
          <w:sz w:val="20"/>
          <w:szCs w:val="18"/>
          <w:lang w:val="fr-FR"/>
        </w:rPr>
        <w:t>Administration nationale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18"/>
          <w:lang w:val="en-US" w:eastAsia="zh-CN"/>
        </w:rPr>
        <w:t xml:space="preserve"> des</w:t>
      </w:r>
      <w:r>
        <w:rPr>
          <w:rFonts w:ascii="Times New Roman" w:hAnsi="Times New Roman"/>
          <w:b/>
          <w:bCs/>
          <w:color w:val="000000"/>
          <w:kern w:val="0"/>
          <w:sz w:val="20"/>
          <w:szCs w:val="18"/>
          <w:lang w:val="fr-FR"/>
        </w:rPr>
        <w:t xml:space="preserve"> affaires fiscales</w:t>
      </w:r>
    </w:p>
    <w:p>
      <w:pPr>
        <w:rPr>
          <w:rFonts w:ascii="Times New Roman" w:hAnsi="Times New Roman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2Y2YjE5MzRiNTFjNGViNzA2YWM2OWYwMjMyMTIifQ=="/>
  </w:docVars>
  <w:rsids>
    <w:rsidRoot w:val="23FE0244"/>
    <w:rsid w:val="000228E0"/>
    <w:rsid w:val="00026FA7"/>
    <w:rsid w:val="0006284C"/>
    <w:rsid w:val="000D1FAC"/>
    <w:rsid w:val="000F2DC2"/>
    <w:rsid w:val="00110865"/>
    <w:rsid w:val="00113825"/>
    <w:rsid w:val="00113959"/>
    <w:rsid w:val="001172D1"/>
    <w:rsid w:val="001B446A"/>
    <w:rsid w:val="001F7082"/>
    <w:rsid w:val="00272751"/>
    <w:rsid w:val="00274977"/>
    <w:rsid w:val="00291833"/>
    <w:rsid w:val="002B03A9"/>
    <w:rsid w:val="002E3A7A"/>
    <w:rsid w:val="00322AB1"/>
    <w:rsid w:val="00416E3B"/>
    <w:rsid w:val="00420CB9"/>
    <w:rsid w:val="00442DBA"/>
    <w:rsid w:val="00465FC3"/>
    <w:rsid w:val="00493581"/>
    <w:rsid w:val="004E7984"/>
    <w:rsid w:val="00567AB3"/>
    <w:rsid w:val="005C7C34"/>
    <w:rsid w:val="006163DB"/>
    <w:rsid w:val="006337CE"/>
    <w:rsid w:val="006456B2"/>
    <w:rsid w:val="00681E84"/>
    <w:rsid w:val="0068276C"/>
    <w:rsid w:val="006845AB"/>
    <w:rsid w:val="006A6A58"/>
    <w:rsid w:val="006B0B91"/>
    <w:rsid w:val="0071711A"/>
    <w:rsid w:val="00727281"/>
    <w:rsid w:val="0073363D"/>
    <w:rsid w:val="00774BD4"/>
    <w:rsid w:val="007752E4"/>
    <w:rsid w:val="00785B93"/>
    <w:rsid w:val="007A13D3"/>
    <w:rsid w:val="007E7147"/>
    <w:rsid w:val="00817F62"/>
    <w:rsid w:val="0089557D"/>
    <w:rsid w:val="008D15A3"/>
    <w:rsid w:val="00950A3C"/>
    <w:rsid w:val="00973000"/>
    <w:rsid w:val="009A1C2E"/>
    <w:rsid w:val="00A01AA1"/>
    <w:rsid w:val="00A414EA"/>
    <w:rsid w:val="00A94D8C"/>
    <w:rsid w:val="00AA4A22"/>
    <w:rsid w:val="00AE4309"/>
    <w:rsid w:val="00AF589D"/>
    <w:rsid w:val="00B42DD0"/>
    <w:rsid w:val="00B42E93"/>
    <w:rsid w:val="00BD3C97"/>
    <w:rsid w:val="00BF69FB"/>
    <w:rsid w:val="00C05B17"/>
    <w:rsid w:val="00C06966"/>
    <w:rsid w:val="00C92269"/>
    <w:rsid w:val="00CC76DF"/>
    <w:rsid w:val="00CD6585"/>
    <w:rsid w:val="00D46134"/>
    <w:rsid w:val="00DD7B3A"/>
    <w:rsid w:val="00E34C96"/>
    <w:rsid w:val="00EB0ABF"/>
    <w:rsid w:val="00ED1B1A"/>
    <w:rsid w:val="00ED3C27"/>
    <w:rsid w:val="00EF1D30"/>
    <w:rsid w:val="00F301BE"/>
    <w:rsid w:val="00F45CE5"/>
    <w:rsid w:val="00F46DC9"/>
    <w:rsid w:val="00F6729B"/>
    <w:rsid w:val="00FD7ACF"/>
    <w:rsid w:val="02100755"/>
    <w:rsid w:val="03897DC8"/>
    <w:rsid w:val="048553CB"/>
    <w:rsid w:val="06A44D39"/>
    <w:rsid w:val="0DE95F02"/>
    <w:rsid w:val="142414F0"/>
    <w:rsid w:val="1461426A"/>
    <w:rsid w:val="1865267A"/>
    <w:rsid w:val="19D43CCB"/>
    <w:rsid w:val="1A674E92"/>
    <w:rsid w:val="1A80092A"/>
    <w:rsid w:val="214013F6"/>
    <w:rsid w:val="223008FD"/>
    <w:rsid w:val="23FE0244"/>
    <w:rsid w:val="26375DBA"/>
    <w:rsid w:val="27181F0B"/>
    <w:rsid w:val="285643DC"/>
    <w:rsid w:val="29D957D8"/>
    <w:rsid w:val="310B3A83"/>
    <w:rsid w:val="31DA5A8A"/>
    <w:rsid w:val="33B3759D"/>
    <w:rsid w:val="37E20B64"/>
    <w:rsid w:val="3AB21184"/>
    <w:rsid w:val="44835BF4"/>
    <w:rsid w:val="45727374"/>
    <w:rsid w:val="492A38A6"/>
    <w:rsid w:val="49E10950"/>
    <w:rsid w:val="50536B09"/>
    <w:rsid w:val="51870870"/>
    <w:rsid w:val="59254E33"/>
    <w:rsid w:val="5E180EF9"/>
    <w:rsid w:val="613876CD"/>
    <w:rsid w:val="6CCA48D7"/>
    <w:rsid w:val="737427E7"/>
    <w:rsid w:val="74B44E65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rPr>
      <w:sz w:val="20"/>
      <w:szCs w:val="20"/>
    </w:r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16"/>
      <w:szCs w:val="16"/>
    </w:rPr>
  </w:style>
  <w:style w:type="paragraph" w:customStyle="1" w:styleId="11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13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4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character" w:customStyle="1" w:styleId="15">
    <w:name w:val="批注文字 Char"/>
    <w:basedOn w:val="8"/>
    <w:link w:val="2"/>
    <w:qFormat/>
    <w:uiPriority w:val="0"/>
    <w:rPr>
      <w:kern w:val="2"/>
      <w:lang w:val="en-US"/>
    </w:rPr>
  </w:style>
  <w:style w:type="character" w:customStyle="1" w:styleId="16">
    <w:name w:val="批注主题 Char"/>
    <w:basedOn w:val="15"/>
    <w:link w:val="6"/>
    <w:qFormat/>
    <w:uiPriority w:val="0"/>
    <w:rPr>
      <w:b/>
      <w:bCs/>
      <w:kern w:val="2"/>
      <w:lang w:val="en-US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8"/>
    <w:link w:val="3"/>
    <w:qFormat/>
    <w:uiPriority w:val="0"/>
    <w:rPr>
      <w:kern w:val="2"/>
      <w:sz w:val="18"/>
      <w:szCs w:val="18"/>
      <w:lang w:val="en-US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  <w:lang w:val="en-US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  <w:lang w:val="en-US"/>
    </w:rPr>
  </w:style>
  <w:style w:type="paragraph" w:customStyle="1" w:styleId="2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129A-59CC-4D99-B719-99F7ED147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1657</Words>
  <Characters>4968</Characters>
  <Lines>48</Lines>
  <Paragraphs>13</Paragraphs>
  <TotalTime>2</TotalTime>
  <ScaleCrop>false</ScaleCrop>
  <LinksUpToDate>false</LinksUpToDate>
  <CharactersWithSpaces>6311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2019-10-28T08:17:00Z</dcterms:created>
  <dc:creator>陈莉佳</dc:creator>
  <cp:lastModifiedBy>CRI Online</cp:lastModifiedBy>
  <dcterms:modified xsi:type="dcterms:W3CDTF">2022-06-02T07:40:40Z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F9AD7030CE78451391A4FE2A578E8972</vt:lpwstr>
  </property>
</Properties>
</file>