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宋体"/>
          <w:highlight w:val="none"/>
        </w:rPr>
      </w:pPr>
      <w:bookmarkStart w:id="0" w:name="_Toc413511880"/>
      <w:r>
        <w:rPr>
          <w:rFonts w:ascii="宋体" w:hAnsi="宋体" w:eastAsia="宋体"/>
          <w:highlight w:val="none"/>
        </w:rPr>
        <w:t>《限售股转让所得个人所得税清算申报表》</w:t>
      </w:r>
      <w:bookmarkEnd w:id="0"/>
    </w:p>
    <w:p>
      <w:pPr>
        <w:pStyle w:val="10"/>
        <w:jc w:val="center"/>
        <w:rPr>
          <w:rFonts w:ascii="Times New Roman" w:hAnsi="Times New Roman"/>
          <w:i/>
          <w:iCs/>
          <w:sz w:val="32"/>
          <w:szCs w:val="32"/>
          <w:highlight w:val="none"/>
          <w:lang w:val="fr-FR"/>
        </w:rPr>
      </w:pPr>
      <w:r>
        <w:rPr>
          <w:rFonts w:ascii="Times New Roman" w:hAnsi="Times New Roman"/>
          <w:i/>
          <w:iCs/>
          <w:sz w:val="32"/>
          <w:szCs w:val="32"/>
          <w:highlight w:val="none"/>
          <w:lang w:val="fr-FR"/>
        </w:rPr>
        <w:t>Formulaire de déclaration d'impôt sur le revenu personnel issus de la cession d'actions restreintes</w:t>
      </w:r>
    </w:p>
    <w:p>
      <w:pPr>
        <w:pStyle w:val="10"/>
        <w:jc w:val="center"/>
        <w:rPr>
          <w:rFonts w:ascii="宋体" w:hAnsi="宋体"/>
          <w:b/>
          <w:bCs/>
          <w:color w:val="000000"/>
          <w:sz w:val="28"/>
          <w:szCs w:val="28"/>
          <w:highlight w:val="none"/>
          <w:lang w:val="fr-FR"/>
        </w:rPr>
      </w:pPr>
      <w:r>
        <w:rPr>
          <w:rFonts w:ascii="宋体" w:hAnsi="宋体"/>
          <w:b/>
          <w:bCs/>
          <w:color w:val="000000"/>
          <w:sz w:val="28"/>
          <w:szCs w:val="28"/>
          <w:highlight w:val="none"/>
          <w:lang w:val="fr-FR"/>
        </w:rPr>
        <w:t>限售股转让所得个人所得税清算申报表</w:t>
      </w:r>
    </w:p>
    <w:p>
      <w:pPr>
        <w:pStyle w:val="10"/>
        <w:jc w:val="center"/>
        <w:rPr>
          <w:b/>
          <w:bCs/>
          <w:color w:val="000000"/>
          <w:sz w:val="28"/>
          <w:szCs w:val="28"/>
          <w:highlight w:val="none"/>
          <w:lang w:val="fr-FR"/>
        </w:rPr>
      </w:pPr>
      <w:bookmarkStart w:id="1" w:name="_GoBack"/>
      <w:r>
        <w:rPr>
          <w:b/>
          <w:bCs/>
          <w:color w:val="000000"/>
          <w:sz w:val="28"/>
          <w:szCs w:val="28"/>
          <w:highlight w:val="none"/>
          <w:lang w:val="fr-FR"/>
        </w:rPr>
        <w:t>Formulaire de déclaration d'impôt sur le revenu personnel issus de la cession d'actions restreintes</w:t>
      </w:r>
    </w:p>
    <w:bookmarkEnd w:id="1"/>
    <w:p>
      <w:pPr>
        <w:pStyle w:val="10"/>
        <w:spacing w:line="360" w:lineRule="auto"/>
        <w:ind w:right="-63"/>
        <w:rPr>
          <w:rFonts w:ascii="宋体" w:hAnsi="宋体"/>
          <w:color w:val="000000"/>
          <w:highlight w:val="none"/>
          <w:lang w:val="fr-FR"/>
        </w:rPr>
      </w:pPr>
      <w:r>
        <w:rPr>
          <w:rFonts w:ascii="宋体" w:hAnsi="宋体"/>
          <w:color w:val="000000"/>
          <w:highlight w:val="none"/>
          <w:lang w:val="fr-FR"/>
        </w:rPr>
        <w:t>填表日期：</w:t>
      </w:r>
      <w:r>
        <w:rPr>
          <w:color w:val="000000"/>
          <w:highlight w:val="none"/>
          <w:lang w:val="fr-FR"/>
        </w:rPr>
        <w:t xml:space="preserve">      </w:t>
      </w:r>
      <w:r>
        <w:rPr>
          <w:rFonts w:ascii="宋体" w:hAnsi="宋体"/>
          <w:color w:val="000000"/>
          <w:highlight w:val="none"/>
          <w:lang w:val="fr-FR"/>
        </w:rPr>
        <w:t>年</w:t>
      </w:r>
      <w:r>
        <w:rPr>
          <w:color w:val="000000"/>
          <w:highlight w:val="none"/>
          <w:lang w:val="fr-FR"/>
        </w:rPr>
        <w:t xml:space="preserve">     </w:t>
      </w:r>
      <w:r>
        <w:rPr>
          <w:rFonts w:ascii="宋体" w:hAnsi="宋体"/>
          <w:color w:val="000000"/>
          <w:highlight w:val="none"/>
          <w:lang w:val="fr-FR"/>
        </w:rPr>
        <w:t>月</w:t>
      </w:r>
      <w:r>
        <w:rPr>
          <w:color w:val="000000"/>
          <w:highlight w:val="none"/>
          <w:lang w:val="fr-FR"/>
        </w:rPr>
        <w:t xml:space="preserve">    </w:t>
      </w:r>
      <w:r>
        <w:rPr>
          <w:rFonts w:ascii="宋体" w:hAnsi="宋体"/>
          <w:color w:val="000000"/>
          <w:highlight w:val="none"/>
          <w:lang w:val="fr-FR"/>
        </w:rPr>
        <w:t>日</w:t>
      </w:r>
    </w:p>
    <w:p>
      <w:pPr>
        <w:pStyle w:val="10"/>
        <w:spacing w:line="360" w:lineRule="auto"/>
        <w:ind w:right="-63"/>
        <w:rPr>
          <w:color w:val="000000"/>
          <w:highlight w:val="none"/>
          <w:lang w:val="fr-FR"/>
        </w:rPr>
      </w:pPr>
      <w:r>
        <w:rPr>
          <w:color w:val="000000"/>
          <w:highlight w:val="none"/>
          <w:lang w:val="fr-FR"/>
        </w:rPr>
        <w:t>Date de remplissage du formulaire</w:t>
      </w:r>
      <w:r>
        <w:rPr>
          <w:rFonts w:hint="eastAsia"/>
          <w:color w:val="000000"/>
          <w:highlight w:val="none"/>
          <w:lang w:val="fr-FR"/>
        </w:rPr>
        <w:t> </w:t>
      </w:r>
      <w:r>
        <w:rPr>
          <w:color w:val="000000"/>
          <w:highlight w:val="none"/>
          <w:lang w:val="fr-FR"/>
        </w:rPr>
        <w:t>:    (jour)   (mois)   (année)</w:t>
      </w:r>
    </w:p>
    <w:p>
      <w:pPr>
        <w:pStyle w:val="10"/>
        <w:spacing w:line="360" w:lineRule="auto"/>
        <w:ind w:right="-63"/>
        <w:rPr>
          <w:rFonts w:ascii="宋体" w:hAnsi="宋体"/>
          <w:color w:val="000000"/>
          <w:highlight w:val="none"/>
          <w:lang w:val="fr-FR"/>
        </w:rPr>
      </w:pPr>
      <w:r>
        <w:rPr>
          <w:rFonts w:ascii="宋体" w:hAnsi="宋体"/>
          <w:color w:val="000000"/>
          <w:highlight w:val="none"/>
          <w:lang w:val="fr-FR"/>
        </w:rPr>
        <w:t>税款所属期</w:t>
      </w:r>
      <w:r>
        <w:rPr>
          <w:rFonts w:hint="eastAsia" w:ascii="宋体" w:hAnsi="宋体"/>
          <w:color w:val="000000"/>
          <w:highlight w:val="none"/>
          <w:lang w:val="fr-FR"/>
        </w:rPr>
        <w:t> </w:t>
      </w:r>
      <w:r>
        <w:rPr>
          <w:color w:val="000000"/>
          <w:highlight w:val="none"/>
          <w:lang w:val="fr-FR"/>
        </w:rPr>
        <w:t xml:space="preserve">:    </w:t>
      </w:r>
      <w:r>
        <w:rPr>
          <w:rFonts w:ascii="宋体" w:hAnsi="宋体"/>
          <w:color w:val="000000"/>
          <w:highlight w:val="none"/>
          <w:lang w:val="fr-FR"/>
        </w:rPr>
        <w:t>年</w:t>
      </w:r>
      <w:r>
        <w:rPr>
          <w:color w:val="000000"/>
          <w:highlight w:val="none"/>
          <w:lang w:val="fr-FR"/>
        </w:rPr>
        <w:t xml:space="preserve">  </w:t>
      </w:r>
      <w:r>
        <w:rPr>
          <w:rFonts w:ascii="宋体" w:hAnsi="宋体"/>
          <w:color w:val="000000"/>
          <w:highlight w:val="none"/>
          <w:lang w:val="fr-FR"/>
        </w:rPr>
        <w:t>月</w:t>
      </w:r>
      <w:r>
        <w:rPr>
          <w:color w:val="000000"/>
          <w:highlight w:val="none"/>
          <w:lang w:val="fr-FR"/>
        </w:rPr>
        <w:t xml:space="preserve">  </w:t>
      </w:r>
      <w:r>
        <w:rPr>
          <w:rFonts w:ascii="宋体" w:hAnsi="宋体"/>
          <w:color w:val="000000"/>
          <w:highlight w:val="none"/>
          <w:lang w:val="fr-FR"/>
        </w:rPr>
        <w:t>日至</w:t>
      </w:r>
      <w:r>
        <w:rPr>
          <w:color w:val="000000"/>
          <w:highlight w:val="none"/>
          <w:lang w:val="fr-FR"/>
        </w:rPr>
        <w:t xml:space="preserve">  </w:t>
      </w:r>
      <w:r>
        <w:rPr>
          <w:rFonts w:ascii="宋体" w:hAnsi="宋体"/>
          <w:color w:val="000000"/>
          <w:highlight w:val="none"/>
          <w:lang w:val="fr-FR"/>
        </w:rPr>
        <w:t>年</w:t>
      </w:r>
      <w:r>
        <w:rPr>
          <w:color w:val="000000"/>
          <w:highlight w:val="none"/>
          <w:lang w:val="fr-FR"/>
        </w:rPr>
        <w:t xml:space="preserve">  </w:t>
      </w:r>
      <w:r>
        <w:rPr>
          <w:rFonts w:ascii="宋体" w:hAnsi="宋体"/>
          <w:color w:val="000000"/>
          <w:highlight w:val="none"/>
          <w:lang w:val="fr-FR"/>
        </w:rPr>
        <w:t>月</w:t>
      </w:r>
      <w:r>
        <w:rPr>
          <w:color w:val="000000"/>
          <w:highlight w:val="none"/>
          <w:lang w:val="fr-FR"/>
        </w:rPr>
        <w:t xml:space="preserve">  </w:t>
      </w:r>
      <w:r>
        <w:rPr>
          <w:rFonts w:ascii="宋体" w:hAnsi="宋体"/>
          <w:color w:val="000000"/>
          <w:highlight w:val="none"/>
          <w:lang w:val="fr-FR"/>
        </w:rPr>
        <w:t>日</w:t>
      </w:r>
      <w:r>
        <w:rPr>
          <w:color w:val="000000"/>
          <w:highlight w:val="none"/>
          <w:lang w:val="fr-FR"/>
        </w:rPr>
        <w:t>              </w:t>
      </w:r>
      <w:r>
        <w:rPr>
          <w:rFonts w:ascii="宋体" w:hAnsi="宋体"/>
          <w:color w:val="000000"/>
          <w:highlight w:val="none"/>
          <w:lang w:val="fr-FR"/>
        </w:rPr>
        <w:t>金额单位：元（列至角分）</w:t>
      </w:r>
    </w:p>
    <w:p>
      <w:pPr>
        <w:pStyle w:val="10"/>
        <w:spacing w:line="360" w:lineRule="auto"/>
        <w:ind w:right="-63"/>
        <w:rPr>
          <w:color w:val="000000"/>
          <w:highlight w:val="none"/>
          <w:lang w:val="fr-FR"/>
        </w:rPr>
      </w:pPr>
      <w:r>
        <w:rPr>
          <w:color w:val="000000"/>
          <w:highlight w:val="none"/>
          <w:lang w:val="fr-FR"/>
        </w:rPr>
        <w:t>Période imposable</w:t>
      </w:r>
      <w:r>
        <w:rPr>
          <w:rFonts w:hint="eastAsia"/>
          <w:color w:val="000000"/>
          <w:highlight w:val="none"/>
          <w:lang w:val="fr-FR"/>
        </w:rPr>
        <w:t> </w:t>
      </w:r>
      <w:r>
        <w:rPr>
          <w:color w:val="000000"/>
          <w:highlight w:val="none"/>
          <w:lang w:val="fr-FR"/>
        </w:rPr>
        <w:t>: de   (jour)   (mois)   (année) à   (jour)   (mois)   (année)</w:t>
      </w:r>
    </w:p>
    <w:p>
      <w:pPr>
        <w:pStyle w:val="10"/>
        <w:spacing w:line="360" w:lineRule="auto"/>
        <w:ind w:right="-63"/>
        <w:rPr>
          <w:color w:val="000000"/>
          <w:highlight w:val="none"/>
          <w:lang w:val="fr-FR"/>
        </w:rPr>
      </w:pPr>
      <w:r>
        <w:rPr>
          <w:color w:val="000000"/>
          <w:highlight w:val="none"/>
          <w:lang w:val="fr-FR"/>
        </w:rPr>
        <w:t>Unité monétaire</w:t>
      </w:r>
      <w:r>
        <w:rPr>
          <w:rFonts w:hint="eastAsia"/>
          <w:color w:val="000000"/>
          <w:highlight w:val="none"/>
          <w:lang w:val="fr-FR"/>
        </w:rPr>
        <w:t> </w:t>
      </w:r>
      <w:r>
        <w:rPr>
          <w:color w:val="000000"/>
          <w:highlight w:val="none"/>
          <w:lang w:val="fr-FR"/>
        </w:rPr>
        <w:t>: RMB, soit en « yuan » (et calculé avec deux décimales, soit en « jiao » et « fen »)</w:t>
      </w:r>
    </w:p>
    <w:tbl>
      <w:tblPr>
        <w:tblStyle w:val="4"/>
        <w:tblW w:w="114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1158"/>
        <w:gridCol w:w="892"/>
        <w:gridCol w:w="39"/>
        <w:gridCol w:w="18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  <w:jc w:val="center"/>
        </w:trPr>
        <w:tc>
          <w:tcPr>
            <w:tcW w:w="24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left="-139" w:right="-105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纳税人基本情况</w:t>
            </w:r>
          </w:p>
          <w:p>
            <w:pPr>
              <w:pStyle w:val="10"/>
              <w:widowControl w:val="0"/>
              <w:ind w:left="-139" w:right="-105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Informations de base sur le contribuable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姓名</w:t>
            </w:r>
          </w:p>
          <w:p>
            <w:pPr>
              <w:pStyle w:val="10"/>
              <w:widowControl w:val="0"/>
              <w:jc w:val="both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N</w:t>
            </w:r>
            <w:r>
              <w:rPr>
                <w:rFonts w:eastAsiaTheme="minorEastAsia"/>
                <w:color w:val="000000"/>
                <w:sz w:val="18"/>
                <w:szCs w:val="16"/>
                <w:highlight w:val="none"/>
                <w:lang w:val="fr-FR"/>
              </w:rPr>
              <w:t>om et prénom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证券账户号</w:t>
            </w:r>
          </w:p>
          <w:p>
            <w:pPr>
              <w:pStyle w:val="10"/>
              <w:widowControl w:val="0"/>
              <w:jc w:val="both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Numéro de compte de titres</w:t>
            </w:r>
          </w:p>
        </w:tc>
        <w:tc>
          <w:tcPr>
            <w:tcW w:w="5057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4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right="-107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有效身份证照类型</w:t>
            </w:r>
          </w:p>
          <w:p>
            <w:pPr>
              <w:pStyle w:val="10"/>
              <w:widowControl w:val="0"/>
              <w:ind w:right="-107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Type de pièce d’identité </w:t>
            </w:r>
            <w:r>
              <w:rPr>
                <w:rFonts w:eastAsiaTheme="minorEastAsia"/>
                <w:color w:val="000000"/>
                <w:sz w:val="18"/>
                <w:szCs w:val="16"/>
                <w:highlight w:val="none"/>
                <w:lang w:val="fr-FR"/>
              </w:rPr>
              <w:t>valab</w:t>
            </w:r>
            <w:r>
              <w:rPr>
                <w:rFonts w:hint="eastAsia" w:eastAsiaTheme="minorEastAsia"/>
                <w:color w:val="000000"/>
                <w:sz w:val="18"/>
                <w:szCs w:val="16"/>
                <w:highlight w:val="none"/>
                <w:lang w:val="fr-FR"/>
              </w:rPr>
              <w:t>l</w:t>
            </w:r>
            <w:r>
              <w:rPr>
                <w:rFonts w:eastAsiaTheme="minorEastAsia"/>
                <w:color w:val="000000"/>
                <w:sz w:val="18"/>
                <w:szCs w:val="16"/>
                <w:highlight w:val="none"/>
                <w:lang w:val="fr-FR"/>
              </w:rPr>
              <w:t>e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right="-145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有效身份证照号码</w:t>
            </w:r>
          </w:p>
          <w:p>
            <w:pPr>
              <w:pStyle w:val="10"/>
              <w:widowControl w:val="0"/>
              <w:ind w:right="-145"/>
              <w:jc w:val="both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Numéro de la pièce d’identité </w:t>
            </w:r>
            <w:r>
              <w:rPr>
                <w:rFonts w:eastAsiaTheme="minorEastAsia"/>
                <w:color w:val="000000"/>
                <w:sz w:val="18"/>
                <w:szCs w:val="16"/>
                <w:highlight w:val="none"/>
                <w:lang w:val="fr-FR"/>
              </w:rPr>
              <w:t>valab</w:t>
            </w:r>
            <w:r>
              <w:rPr>
                <w:rFonts w:hint="eastAsia" w:eastAsiaTheme="minorEastAsia"/>
                <w:color w:val="000000"/>
                <w:sz w:val="18"/>
                <w:szCs w:val="16"/>
                <w:highlight w:val="none"/>
                <w:lang w:val="fr-FR"/>
              </w:rPr>
              <w:t>l</w:t>
            </w:r>
            <w:r>
              <w:rPr>
                <w:rFonts w:eastAsiaTheme="minorEastAsia"/>
                <w:color w:val="000000"/>
                <w:sz w:val="18"/>
                <w:szCs w:val="16"/>
                <w:highlight w:val="none"/>
                <w:lang w:val="fr-FR"/>
              </w:rPr>
              <w:t>e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  <w:jc w:val="center"/>
        </w:trPr>
        <w:tc>
          <w:tcPr>
            <w:tcW w:w="24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right="-107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国籍（地区）</w:t>
            </w:r>
          </w:p>
          <w:p>
            <w:pPr>
              <w:pStyle w:val="10"/>
              <w:widowControl w:val="0"/>
              <w:ind w:right="-107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P</w:t>
            </w:r>
            <w:r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  <w:t>ays (région)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有效联系电话</w:t>
            </w:r>
          </w:p>
          <w:p>
            <w:pPr>
              <w:pStyle w:val="10"/>
              <w:widowControl w:val="0"/>
              <w:jc w:val="both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Numéro de téléphone valide</w:t>
            </w:r>
          </w:p>
        </w:tc>
        <w:tc>
          <w:tcPr>
            <w:tcW w:w="5057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exact"/>
          <w:jc w:val="center"/>
        </w:trPr>
        <w:tc>
          <w:tcPr>
            <w:tcW w:w="24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right="-107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开户银行名称</w:t>
            </w:r>
          </w:p>
          <w:p>
            <w:pPr>
              <w:pStyle w:val="10"/>
              <w:widowControl w:val="0"/>
              <w:ind w:right="-107"/>
              <w:rPr>
                <w:color w:val="000000"/>
                <w:sz w:val="18"/>
                <w:szCs w:val="16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Nom de la banque où se trouve le compte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开户银行账号</w:t>
            </w:r>
          </w:p>
          <w:p>
            <w:pPr>
              <w:pStyle w:val="10"/>
              <w:widowControl w:val="0"/>
              <w:jc w:val="both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Numéro de compte bancaire</w:t>
            </w:r>
          </w:p>
        </w:tc>
        <w:tc>
          <w:tcPr>
            <w:tcW w:w="5057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exact"/>
          <w:jc w:val="center"/>
        </w:trPr>
        <w:tc>
          <w:tcPr>
            <w:tcW w:w="24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left="-10" w:right="-107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中国境内有效联系地址及邮编</w:t>
            </w:r>
          </w:p>
          <w:p>
            <w:pPr>
              <w:pStyle w:val="10"/>
              <w:widowControl w:val="0"/>
              <w:ind w:left="-10" w:right="-107"/>
              <w:rPr>
                <w:color w:val="000000"/>
                <w:sz w:val="18"/>
                <w:szCs w:val="16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Adresse de contact valide </w:t>
            </w:r>
            <w:r>
              <w:rPr>
                <w:rFonts w:hint="eastAsia" w:eastAsia="宋体"/>
                <w:color w:val="000000"/>
                <w:sz w:val="18"/>
                <w:szCs w:val="16"/>
                <w:highlight w:val="none"/>
                <w:lang w:val="en-US" w:eastAsia="zh-CN"/>
              </w:rPr>
              <w:t>dans la partie continentale de la Chine</w:t>
            </w: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 et code postal correspondant</w:t>
            </w:r>
          </w:p>
        </w:tc>
        <w:tc>
          <w:tcPr>
            <w:tcW w:w="7842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  <w:jc w:val="center"/>
        </w:trPr>
        <w:tc>
          <w:tcPr>
            <w:tcW w:w="24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left="-63" w:right="-107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开户证券公司（营业部）</w:t>
            </w:r>
          </w:p>
          <w:p>
            <w:pPr>
              <w:pStyle w:val="10"/>
              <w:widowControl w:val="0"/>
              <w:ind w:left="-63" w:right="-107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Société de bourse responsable de l’ouverture du compte (département d’affaires)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名称</w:t>
            </w:r>
          </w:p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Nom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扣缴义务人编码</w:t>
            </w:r>
          </w:p>
          <w:p>
            <w:pPr>
              <w:pStyle w:val="10"/>
              <w:widowControl w:val="0"/>
              <w:jc w:val="both"/>
              <w:rPr>
                <w:rFonts w:eastAsia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  <w:t>Code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</w:t>
            </w:r>
            <w:r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  <w:t>de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</w:t>
            </w:r>
            <w:r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  <w:t>la personne chargée de la retenue d’impôt</w:t>
            </w:r>
          </w:p>
        </w:tc>
        <w:tc>
          <w:tcPr>
            <w:tcW w:w="5057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left="-139" w:right="-105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地址</w:t>
            </w:r>
          </w:p>
          <w:p>
            <w:pPr>
              <w:pStyle w:val="10"/>
              <w:widowControl w:val="0"/>
              <w:ind w:left="-139" w:right="-105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Adresse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邮编</w:t>
            </w:r>
          </w:p>
          <w:p>
            <w:pPr>
              <w:pStyle w:val="10"/>
              <w:widowControl w:val="0"/>
              <w:jc w:val="both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Code postal</w:t>
            </w:r>
          </w:p>
        </w:tc>
        <w:tc>
          <w:tcPr>
            <w:tcW w:w="5057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  <w:jc w:val="center"/>
        </w:trPr>
        <w:tc>
          <w:tcPr>
            <w:tcW w:w="24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限售股转让收入及纳税情况</w:t>
            </w:r>
          </w:p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Informations sur le revenu provenant de la cession d’actions restreintes et sur l’imposition correspondante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股票代码</w:t>
            </w:r>
          </w:p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Code de l’action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1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股票名称</w:t>
            </w:r>
          </w:p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Nom de l’action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2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转让股数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(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股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)</w:t>
            </w:r>
          </w:p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Nombre d’actions transférées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3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实际转让收入额</w:t>
            </w:r>
          </w:p>
          <w:p>
            <w:pPr>
              <w:pStyle w:val="10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Montant réel du revenu reçu du transfert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4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限售股原值和合理税费小计</w:t>
            </w:r>
          </w:p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Montant total de la valeur initiale des actions restreintes et des impôts raisonnables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5 = 6 + 7a + 7b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限售股原值</w:t>
            </w:r>
          </w:p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Valeur initiale des actions restreintes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6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合理税费</w:t>
            </w:r>
          </w:p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Impôts raisonnables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7a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投资抵扣额</w:t>
            </w:r>
          </w:p>
          <w:p>
            <w:pPr>
              <w:pStyle w:val="10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Montant des investissements 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 xml:space="preserve">déductibles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7b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应纳税所得额</w:t>
            </w:r>
          </w:p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Montant du revenu imposable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8 = 4-5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税率</w:t>
            </w:r>
          </w:p>
          <w:p>
            <w:pPr>
              <w:pStyle w:val="10"/>
              <w:widowControl w:val="0"/>
              <w:rPr>
                <w:color w:val="000000"/>
                <w:sz w:val="18"/>
                <w:szCs w:val="16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Taux d’imposition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9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highlight w:val="none"/>
                <w:lang w:val="fr-FR"/>
              </w:rPr>
              <w:t>20</w:t>
            </w:r>
            <w:r>
              <w:rPr>
                <w:rFonts w:hint="eastAsia"/>
                <w:color w:val="000000"/>
                <w:highlight w:val="none"/>
                <w:lang w:val="fr-FR"/>
              </w:rPr>
              <w:t> </w:t>
            </w:r>
            <w:r>
              <w:rPr>
                <w:color w:val="000000"/>
                <w:highlight w:val="none"/>
                <w:lang w:val="fr-F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应纳税额</w:t>
            </w:r>
          </w:p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4"/>
                <w:highlight w:val="none"/>
                <w:lang w:val="fr-FR"/>
              </w:rPr>
              <w:t>Montant de l’impôt à payer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10 = 8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×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9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已扣缴税额</w:t>
            </w:r>
          </w:p>
          <w:p>
            <w:pPr>
              <w:pStyle w:val="10"/>
              <w:widowControl w:val="0"/>
              <w:rPr>
                <w:color w:val="000000"/>
                <w:sz w:val="18"/>
                <w:szCs w:val="16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Montant de l’impôt payé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11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exact"/>
          <w:jc w:val="center"/>
        </w:trPr>
        <w:tc>
          <w:tcPr>
            <w:tcW w:w="2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color w:val="000000"/>
                <w:szCs w:val="21"/>
                <w:highlight w:val="none"/>
                <w:lang w:val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应退（补）税额</w:t>
            </w:r>
          </w:p>
          <w:p>
            <w:pPr>
              <w:pStyle w:val="10"/>
              <w:widowControl w:val="0"/>
              <w:rPr>
                <w:color w:val="000000"/>
                <w:sz w:val="18"/>
                <w:szCs w:val="16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Montant de l’impôt à rembourser/à repayer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12 = 10 - 11</w:t>
            </w:r>
          </w:p>
        </w:tc>
        <w:tc>
          <w:tcPr>
            <w:tcW w:w="6911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exact"/>
          <w:jc w:val="center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color w:val="000000"/>
                <w:szCs w:val="21"/>
                <w:highlight w:val="none"/>
                <w:lang w:val="fr-FR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声</w:t>
            </w:r>
          </w:p>
          <w:p>
            <w:pPr>
              <w:pStyle w:val="10"/>
              <w:widowControl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明</w:t>
            </w:r>
          </w:p>
          <w:p>
            <w:pPr>
              <w:pStyle w:val="10"/>
              <w:widowControl w:val="0"/>
              <w:jc w:val="center"/>
              <w:rPr>
                <w:rFonts w:eastAsiaTheme="minorEastAsia"/>
                <w:color w:val="000000"/>
                <w:szCs w:val="21"/>
                <w:highlight w:val="none"/>
                <w:lang w:val="fr-FR"/>
              </w:rPr>
            </w:pPr>
            <w:r>
              <w:rPr>
                <w:rFonts w:eastAsiaTheme="minorEastAsia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Déclaration</w:t>
            </w:r>
          </w:p>
        </w:tc>
        <w:tc>
          <w:tcPr>
            <w:tcW w:w="9000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firstLine="36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我声明，此纳税申报表及所附资料是根据《中华人民共和国个人所得税法》及相关法律法规规定填写、报送的，我确保上述资料是真实的、可靠的、完整的。</w:t>
            </w:r>
          </w:p>
          <w:p>
            <w:pPr>
              <w:pStyle w:val="10"/>
              <w:widowControl w:val="0"/>
              <w:jc w:val="both"/>
              <w:rPr>
                <w:color w:val="000000"/>
                <w:sz w:val="18"/>
                <w:szCs w:val="16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Je déclare que ce formulaire et les documents ci-joints sont remplis conformément à la </w:t>
            </w:r>
            <w:r>
              <w:rPr>
                <w:i/>
                <w:iCs/>
                <w:color w:val="000000"/>
                <w:sz w:val="18"/>
                <w:szCs w:val="16"/>
                <w:highlight w:val="none"/>
                <w:lang w:val="fr-FR"/>
              </w:rPr>
              <w:t>Loi sur l’impôt sur le revenu des personnes physiques de la République populaire de Chine</w:t>
            </w: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 et aux lois et règlements pertinents, et qu’il est correct, complet et fiable.</w:t>
            </w:r>
          </w:p>
          <w:p>
            <w:pPr>
              <w:pStyle w:val="10"/>
              <w:widowControl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 xml:space="preserve">                   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none"/>
                <w:lang w:val="fr-FR"/>
              </w:rPr>
              <w:t>纳税人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(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签字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)                                                                   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年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  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月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  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日</w:t>
            </w:r>
          </w:p>
          <w:p>
            <w:pPr>
              <w:pStyle w:val="10"/>
              <w:widowControl w:val="0"/>
              <w:jc w:val="center"/>
              <w:rPr>
                <w:color w:val="000000"/>
                <w:sz w:val="18"/>
                <w:szCs w:val="16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Signature du contribuable</w:t>
            </w:r>
            <w:r>
              <w:rPr>
                <w:rFonts w:hint="eastAsia"/>
                <w:color w:val="000000"/>
                <w:sz w:val="18"/>
                <w:szCs w:val="16"/>
                <w:highlight w:val="none"/>
                <w:lang w:val="fr-FR"/>
              </w:rPr>
              <w:t> </w:t>
            </w: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:                         (jour)    (mois)    (année)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exact"/>
          <w:jc w:val="center"/>
        </w:trPr>
        <w:tc>
          <w:tcPr>
            <w:tcW w:w="639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代理人（中介机构）签字或盖章：</w:t>
            </w:r>
          </w:p>
          <w:p>
            <w:pPr>
              <w:pStyle w:val="10"/>
              <w:widowControl w:val="0"/>
              <w:jc w:val="both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Signature/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/>
              </w:rPr>
              <w:t>tampon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de l’agent (l’agence)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:</w:t>
            </w:r>
          </w:p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经办人：</w:t>
            </w:r>
          </w:p>
          <w:p>
            <w:pPr>
              <w:pStyle w:val="10"/>
              <w:widowControl w:val="0"/>
              <w:jc w:val="both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Responsable de cette procédure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:</w:t>
            </w:r>
          </w:p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经办人执业证件号码：</w:t>
            </w:r>
          </w:p>
          <w:p>
            <w:pPr>
              <w:pStyle w:val="10"/>
              <w:widowControl w:val="0"/>
              <w:jc w:val="both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Numéro du certificat de qualification professionnelle du responsable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:</w:t>
            </w:r>
          </w:p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代理申报日期：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    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年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  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月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  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日</w:t>
            </w:r>
          </w:p>
          <w:p>
            <w:pPr>
              <w:pStyle w:val="10"/>
              <w:widowControl w:val="0"/>
              <w:rPr>
                <w:color w:val="000000"/>
                <w:sz w:val="18"/>
                <w:szCs w:val="16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Date de déclaration fiscale :  (jour)   (mois)   (année)</w:t>
            </w:r>
          </w:p>
        </w:tc>
        <w:tc>
          <w:tcPr>
            <w:tcW w:w="5057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主管税务机关受理专用章：</w:t>
            </w:r>
          </w:p>
          <w:p>
            <w:pPr>
              <w:pStyle w:val="10"/>
              <w:widowControl w:val="0"/>
              <w:jc w:val="both"/>
              <w:rPr>
                <w:color w:val="000000"/>
                <w:sz w:val="18"/>
                <w:szCs w:val="16"/>
                <w:highlight w:val="none"/>
                <w:lang w:val="fr-FR"/>
              </w:rPr>
            </w:pPr>
            <w:r>
              <w:rPr>
                <w:rFonts w:hint="eastAsia" w:eastAsia="宋体"/>
                <w:color w:val="000000"/>
                <w:sz w:val="18"/>
                <w:szCs w:val="16"/>
                <w:highlight w:val="none"/>
                <w:lang w:val="fr-FR"/>
              </w:rPr>
              <w:t>T</w:t>
            </w:r>
            <w:r>
              <w:rPr>
                <w:rFonts w:hint="eastAsia" w:eastAsia="宋体"/>
                <w:color w:val="000000"/>
                <w:sz w:val="18"/>
                <w:szCs w:val="16"/>
                <w:highlight w:val="none"/>
                <w:lang w:val="fr-FR"/>
              </w:rPr>
              <w:t>ampon</w:t>
            </w: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 de réception de l’autorité fiscale compétente</w:t>
            </w:r>
            <w:r>
              <w:rPr>
                <w:rFonts w:hint="eastAsia"/>
                <w:color w:val="000000"/>
                <w:sz w:val="18"/>
                <w:szCs w:val="16"/>
                <w:highlight w:val="none"/>
                <w:lang w:val="fr-FR"/>
              </w:rPr>
              <w:t> </w:t>
            </w: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>:</w:t>
            </w:r>
          </w:p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受理人：</w:t>
            </w:r>
          </w:p>
          <w:p>
            <w:pPr>
              <w:pStyle w:val="10"/>
              <w:widowControl w:val="0"/>
              <w:jc w:val="both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Responsable de la réception de ce formulaire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:</w:t>
            </w:r>
          </w:p>
          <w:p>
            <w:pPr>
              <w:pStyle w:val="10"/>
              <w:widowControl w:val="0"/>
              <w:jc w:val="both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受理时间：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    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年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    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月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    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日</w:t>
            </w:r>
          </w:p>
          <w:p>
            <w:pPr>
              <w:pStyle w:val="10"/>
              <w:widowControl w:val="0"/>
              <w:jc w:val="both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Date de réception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fr-FR"/>
              </w:rPr>
              <w:t> 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:</w:t>
            </w: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   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(jour)</w:t>
            </w: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   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(mois)</w:t>
            </w:r>
            <w:r>
              <w:rPr>
                <w:color w:val="000000"/>
                <w:sz w:val="18"/>
                <w:szCs w:val="16"/>
                <w:highlight w:val="none"/>
                <w:lang w:val="fr-FR"/>
              </w:rPr>
              <w:t xml:space="preserve">  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 (année)</w:t>
            </w:r>
          </w:p>
        </w:tc>
      </w:tr>
    </w:tbl>
    <w:p>
      <w:pPr>
        <w:pStyle w:val="9"/>
        <w:ind w:firstLine="11970"/>
        <w:rPr>
          <w:color w:val="000000"/>
          <w:szCs w:val="22"/>
          <w:highlight w:val="none"/>
        </w:rPr>
      </w:pPr>
      <w:r>
        <w:rPr>
          <w:color w:val="000000"/>
          <w:szCs w:val="22"/>
          <w:highlight w:val="none"/>
        </w:rPr>
        <w:t> 国家税务总局监制</w:t>
      </w:r>
    </w:p>
    <w:p>
      <w:pPr>
        <w:pStyle w:val="11"/>
        <w:rPr>
          <w:rFonts w:ascii="Times New Roman" w:hAnsi="Times New Roman"/>
          <w:color w:val="000000"/>
          <w:kern w:val="2"/>
          <w:sz w:val="21"/>
          <w:szCs w:val="22"/>
          <w:highlight w:val="none"/>
          <w:lang w:val="fr-FR"/>
        </w:rPr>
      </w:pPr>
      <w:r>
        <w:rPr>
          <w:rFonts w:ascii="Times New Roman" w:hAnsi="Times New Roman"/>
          <w:color w:val="000000"/>
          <w:kern w:val="2"/>
          <w:sz w:val="21"/>
          <w:szCs w:val="22"/>
          <w:highlight w:val="none"/>
          <w:lang w:val="fr-FR"/>
        </w:rPr>
        <w:t>Supervisé par l’Administration nationale pour les affaires fiscales</w:t>
      </w:r>
    </w:p>
    <w:p>
      <w:pPr>
        <w:pStyle w:val="11"/>
        <w:rPr>
          <w:rFonts w:ascii="Times New Roman" w:hAnsi="Times New Roman"/>
          <w:color w:val="000000"/>
          <w:kern w:val="2"/>
          <w:sz w:val="21"/>
          <w:szCs w:val="22"/>
          <w:highlight w:val="none"/>
          <w:lang w:val="fr-FR"/>
        </w:rPr>
      </w:pPr>
    </w:p>
    <w:p>
      <w:pPr>
        <w:pStyle w:val="9"/>
        <w:rPr>
          <w:color w:val="000000"/>
          <w:szCs w:val="22"/>
          <w:highlight w:val="none"/>
        </w:rPr>
      </w:pPr>
    </w:p>
    <w:p>
      <w:pPr>
        <w:rPr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zYTRmYjg0MzYxMzJhOTE0NGYxMTQ3NjJhOTliMWUifQ=="/>
  </w:docVars>
  <w:rsids>
    <w:rsidRoot w:val="250F3B70"/>
    <w:rsid w:val="00000289"/>
    <w:rsid w:val="000C1BE7"/>
    <w:rsid w:val="000C4D25"/>
    <w:rsid w:val="00194ED8"/>
    <w:rsid w:val="0021585B"/>
    <w:rsid w:val="00235563"/>
    <w:rsid w:val="00254C85"/>
    <w:rsid w:val="00275F9A"/>
    <w:rsid w:val="002B4E8E"/>
    <w:rsid w:val="003040B3"/>
    <w:rsid w:val="00322D70"/>
    <w:rsid w:val="00335C5A"/>
    <w:rsid w:val="00412238"/>
    <w:rsid w:val="00421ECE"/>
    <w:rsid w:val="00422BEF"/>
    <w:rsid w:val="00425DE6"/>
    <w:rsid w:val="00577708"/>
    <w:rsid w:val="00593748"/>
    <w:rsid w:val="00595C06"/>
    <w:rsid w:val="006138B0"/>
    <w:rsid w:val="0062114C"/>
    <w:rsid w:val="006B103D"/>
    <w:rsid w:val="0074193C"/>
    <w:rsid w:val="007A1B56"/>
    <w:rsid w:val="0081669E"/>
    <w:rsid w:val="00883F2C"/>
    <w:rsid w:val="00966059"/>
    <w:rsid w:val="00A107EC"/>
    <w:rsid w:val="00A55069"/>
    <w:rsid w:val="00A93279"/>
    <w:rsid w:val="00AA699C"/>
    <w:rsid w:val="00AE7A9E"/>
    <w:rsid w:val="00B16367"/>
    <w:rsid w:val="00B81389"/>
    <w:rsid w:val="00C060B4"/>
    <w:rsid w:val="00C64194"/>
    <w:rsid w:val="00C72132"/>
    <w:rsid w:val="00C977DE"/>
    <w:rsid w:val="00CA406C"/>
    <w:rsid w:val="00D35ADC"/>
    <w:rsid w:val="00D41C6A"/>
    <w:rsid w:val="00E06145"/>
    <w:rsid w:val="00F20F91"/>
    <w:rsid w:val="00F26906"/>
    <w:rsid w:val="00F90996"/>
    <w:rsid w:val="00FD0317"/>
    <w:rsid w:val="00FE78ED"/>
    <w:rsid w:val="238E2EEE"/>
    <w:rsid w:val="250F3B70"/>
    <w:rsid w:val="26A92D06"/>
    <w:rsid w:val="280D6B99"/>
    <w:rsid w:val="43CD41FD"/>
    <w:rsid w:val="674E6929"/>
    <w:rsid w:val="68B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fr-FR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8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1">
    <w:name w:val="正文_0_0_0_0_0_0_0_0_0_0_0_0_0_0_0_0_0_0_0_0_0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12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fr-F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815</Words>
  <Characters>2625</Characters>
  <Lines>23</Lines>
  <Paragraphs>6</Paragraphs>
  <TotalTime>1</TotalTime>
  <ScaleCrop>false</ScaleCrop>
  <LinksUpToDate>false</LinksUpToDate>
  <CharactersWithSpaces>3236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2022-05-31T06:24:00Z</dcterms:created>
  <dc:creator>陈莉佳</dc:creator>
  <cp:lastModifiedBy>CRIonline</cp:lastModifiedBy>
  <dcterms:modified xsi:type="dcterms:W3CDTF">2022-06-06T05:46:32Z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24EE711C242747D58426A4F7D070DBD7</vt:lpwstr>
  </property>
</Properties>
</file>